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F7B" w:rsidRPr="009044E0" w:rsidRDefault="00481116" w:rsidP="00196F7B">
      <w:pPr>
        <w:ind w:right="-1"/>
        <w:jc w:val="right"/>
        <w:rPr>
          <w:rFonts w:ascii="Arial" w:hAnsi="Arial" w:cs="Arial"/>
          <w:b/>
          <w:bCs/>
          <w:snapToGrid w:val="0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6985</wp:posOffset>
            </wp:positionH>
            <wp:positionV relativeFrom="margin">
              <wp:posOffset>-41275</wp:posOffset>
            </wp:positionV>
            <wp:extent cx="1647825" cy="342900"/>
            <wp:effectExtent l="0" t="0" r="9525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6F7B" w:rsidRPr="009044E0">
        <w:rPr>
          <w:rFonts w:ascii="Arial" w:hAnsi="Arial" w:cs="Arial"/>
          <w:b/>
          <w:bCs/>
          <w:snapToGrid w:val="0"/>
          <w:sz w:val="24"/>
          <w:szCs w:val="24"/>
        </w:rPr>
        <w:t>odbor ekonomický</w:t>
      </w:r>
    </w:p>
    <w:p w:rsidR="00196F7B" w:rsidRPr="009044E0" w:rsidRDefault="00196F7B" w:rsidP="00196F7B">
      <w:pPr>
        <w:ind w:left="426" w:right="-1"/>
        <w:jc w:val="right"/>
        <w:rPr>
          <w:rFonts w:ascii="Arial" w:hAnsi="Arial" w:cs="Arial"/>
          <w:b/>
          <w:bCs/>
          <w:snapToGrid w:val="0"/>
          <w:sz w:val="22"/>
          <w:szCs w:val="22"/>
        </w:rPr>
      </w:pPr>
      <w:r w:rsidRPr="009044E0">
        <w:rPr>
          <w:rFonts w:ascii="Arial" w:hAnsi="Arial" w:cs="Arial"/>
          <w:b/>
          <w:bCs/>
          <w:snapToGrid w:val="0"/>
          <w:sz w:val="22"/>
          <w:szCs w:val="22"/>
        </w:rPr>
        <w:t>oddělení správy místních poplatků</w:t>
      </w:r>
    </w:p>
    <w:p w:rsidR="00196F7B" w:rsidRPr="00A71EEE" w:rsidRDefault="00196F7B" w:rsidP="00196F7B">
      <w:pPr>
        <w:ind w:right="-1"/>
        <w:rPr>
          <w:rFonts w:ascii="Arial" w:hAnsi="Arial" w:cs="Arial"/>
          <w:b/>
          <w:bCs/>
          <w:snapToGrid w:val="0"/>
          <w:sz w:val="6"/>
          <w:szCs w:val="6"/>
        </w:rPr>
      </w:pPr>
    </w:p>
    <w:p w:rsidR="00196F7B" w:rsidRDefault="00196F7B" w:rsidP="00196F7B">
      <w:pPr>
        <w:pBdr>
          <w:top w:val="single" w:sz="4" w:space="1" w:color="auto"/>
        </w:pBdr>
        <w:tabs>
          <w:tab w:val="left" w:pos="5220"/>
        </w:tabs>
        <w:jc w:val="both"/>
        <w:rPr>
          <w:rFonts w:ascii="Arial" w:hAnsi="Arial"/>
        </w:rPr>
      </w:pPr>
    </w:p>
    <w:p w:rsidR="007B7EAD" w:rsidRDefault="007B7EAD" w:rsidP="007B7EAD">
      <w:pPr>
        <w:ind w:right="283"/>
        <w:rPr>
          <w:rFonts w:ascii="Arial" w:hAnsi="Arial" w:cs="Arial"/>
          <w:bCs/>
          <w:snapToGrid w:val="0"/>
        </w:rPr>
      </w:pPr>
    </w:p>
    <w:p w:rsidR="00C2366F" w:rsidRPr="00196F7B" w:rsidRDefault="00B966D1" w:rsidP="00C2366F">
      <w:pPr>
        <w:pStyle w:val="Podtitul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Ohlášení</w:t>
      </w:r>
      <w:r w:rsidR="00C2366F" w:rsidRPr="00196F7B">
        <w:rPr>
          <w:rFonts w:ascii="Arial" w:hAnsi="Arial" w:cs="Arial"/>
          <w:sz w:val="28"/>
          <w:szCs w:val="28"/>
        </w:rPr>
        <w:t xml:space="preserve"> tomboly</w:t>
      </w:r>
      <w:r w:rsidR="00196F7B" w:rsidRPr="00196F7B">
        <w:rPr>
          <w:rFonts w:ascii="Arial" w:hAnsi="Arial" w:cs="Arial"/>
          <w:sz w:val="28"/>
          <w:szCs w:val="28"/>
        </w:rPr>
        <w:t xml:space="preserve"> </w:t>
      </w:r>
      <w:r w:rsidR="00C2366F" w:rsidRPr="00196F7B">
        <w:rPr>
          <w:rFonts w:ascii="Arial" w:hAnsi="Arial" w:cs="Arial"/>
          <w:sz w:val="28"/>
          <w:szCs w:val="28"/>
        </w:rPr>
        <w:t>s herní jist</w:t>
      </w:r>
      <w:r w:rsidR="005C7096">
        <w:rPr>
          <w:rFonts w:ascii="Arial" w:hAnsi="Arial" w:cs="Arial"/>
          <w:sz w:val="28"/>
          <w:szCs w:val="28"/>
        </w:rPr>
        <w:t>inou</w:t>
      </w:r>
      <w:r w:rsidR="00C2366F" w:rsidRPr="00196F7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nad</w:t>
      </w:r>
      <w:r w:rsidR="00C2366F" w:rsidRPr="00196F7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100</w:t>
      </w:r>
      <w:r w:rsidR="00196F7B" w:rsidRPr="00196F7B">
        <w:rPr>
          <w:rFonts w:ascii="Arial" w:hAnsi="Arial" w:cs="Arial"/>
          <w:sz w:val="28"/>
          <w:szCs w:val="28"/>
        </w:rPr>
        <w:t> </w:t>
      </w:r>
      <w:r w:rsidR="00C2366F" w:rsidRPr="00196F7B">
        <w:rPr>
          <w:rFonts w:ascii="Arial" w:hAnsi="Arial" w:cs="Arial"/>
          <w:sz w:val="28"/>
          <w:szCs w:val="28"/>
        </w:rPr>
        <w:t>000</w:t>
      </w:r>
      <w:r w:rsidR="00196F7B" w:rsidRPr="00196F7B">
        <w:rPr>
          <w:rFonts w:ascii="Arial" w:hAnsi="Arial" w:cs="Arial"/>
          <w:sz w:val="28"/>
          <w:szCs w:val="28"/>
        </w:rPr>
        <w:t xml:space="preserve"> </w:t>
      </w:r>
      <w:r w:rsidR="00C2366F" w:rsidRPr="00196F7B">
        <w:rPr>
          <w:rFonts w:ascii="Arial" w:hAnsi="Arial" w:cs="Arial"/>
          <w:sz w:val="28"/>
          <w:szCs w:val="28"/>
        </w:rPr>
        <w:t>Kč</w:t>
      </w:r>
    </w:p>
    <w:p w:rsidR="00196F7B" w:rsidRDefault="00196F7B" w:rsidP="00C2366F">
      <w:pPr>
        <w:rPr>
          <w:rFonts w:ascii="Arial" w:hAnsi="Arial" w:cs="Arial"/>
          <w:b/>
        </w:rPr>
      </w:pPr>
    </w:p>
    <w:p w:rsidR="00196F7B" w:rsidRDefault="00196F7B" w:rsidP="00C2366F">
      <w:pPr>
        <w:rPr>
          <w:rFonts w:ascii="Arial" w:hAnsi="Arial" w:cs="Arial"/>
          <w:b/>
        </w:rPr>
      </w:pPr>
    </w:p>
    <w:p w:rsidR="00C2366F" w:rsidRPr="00C2366F" w:rsidRDefault="00C2366F" w:rsidP="00196F7B">
      <w:pPr>
        <w:jc w:val="both"/>
        <w:rPr>
          <w:rFonts w:ascii="Arial" w:hAnsi="Arial" w:cs="Arial"/>
          <w:b/>
        </w:rPr>
      </w:pPr>
      <w:r w:rsidRPr="00C2366F">
        <w:rPr>
          <w:rFonts w:ascii="Arial" w:hAnsi="Arial" w:cs="Arial"/>
          <w:b/>
        </w:rPr>
        <w:t>Žadatel – právnická osoba:</w:t>
      </w:r>
    </w:p>
    <w:p w:rsidR="00C2366F" w:rsidRPr="00C2366F" w:rsidRDefault="00C2366F" w:rsidP="00196F7B">
      <w:pPr>
        <w:jc w:val="both"/>
        <w:rPr>
          <w:rFonts w:ascii="Arial" w:hAnsi="Arial" w:cs="Arial"/>
          <w:b/>
        </w:rPr>
      </w:pPr>
    </w:p>
    <w:p w:rsidR="00C2366F" w:rsidRPr="00C2366F" w:rsidRDefault="00C2366F" w:rsidP="00196F7B">
      <w:pPr>
        <w:jc w:val="both"/>
        <w:rPr>
          <w:rFonts w:ascii="Arial" w:hAnsi="Arial" w:cs="Arial"/>
        </w:rPr>
      </w:pPr>
      <w:r w:rsidRPr="00C2366F">
        <w:rPr>
          <w:rFonts w:ascii="Arial" w:hAnsi="Arial" w:cs="Arial"/>
        </w:rPr>
        <w:t>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</w:t>
      </w:r>
      <w:r w:rsidR="00196F7B">
        <w:rPr>
          <w:rFonts w:ascii="Arial" w:hAnsi="Arial" w:cs="Arial"/>
        </w:rPr>
        <w:t>……</w:t>
      </w:r>
    </w:p>
    <w:p w:rsidR="00C2366F" w:rsidRPr="005523E3" w:rsidRDefault="00C2366F" w:rsidP="005523E3">
      <w:pPr>
        <w:tabs>
          <w:tab w:val="left" w:pos="2835"/>
          <w:tab w:val="left" w:pos="7797"/>
        </w:tabs>
        <w:spacing w:line="360" w:lineRule="auto"/>
        <w:jc w:val="both"/>
        <w:rPr>
          <w:rFonts w:ascii="Arial" w:hAnsi="Arial" w:cs="Arial"/>
          <w:smallCaps/>
        </w:rPr>
      </w:pPr>
      <w:r w:rsidRPr="005523E3">
        <w:rPr>
          <w:rFonts w:ascii="Arial" w:hAnsi="Arial" w:cs="Arial"/>
          <w:smallCaps/>
        </w:rPr>
        <w:t>N</w:t>
      </w:r>
      <w:r w:rsidR="005523E3" w:rsidRPr="005523E3">
        <w:rPr>
          <w:rFonts w:ascii="Arial" w:hAnsi="Arial" w:cs="Arial"/>
          <w:smallCaps/>
        </w:rPr>
        <w:t>ázev</w:t>
      </w:r>
      <w:r w:rsidR="005523E3">
        <w:rPr>
          <w:rFonts w:ascii="Arial" w:hAnsi="Arial" w:cs="Arial"/>
          <w:smallCaps/>
        </w:rPr>
        <w:tab/>
      </w:r>
      <w:r w:rsidRPr="005523E3">
        <w:rPr>
          <w:rFonts w:ascii="Arial" w:hAnsi="Arial" w:cs="Arial"/>
          <w:smallCaps/>
        </w:rPr>
        <w:t>J</w:t>
      </w:r>
      <w:r w:rsidR="005523E3" w:rsidRPr="005523E3">
        <w:rPr>
          <w:rFonts w:ascii="Arial" w:hAnsi="Arial" w:cs="Arial"/>
          <w:smallCaps/>
        </w:rPr>
        <w:t>méno, příjmení</w:t>
      </w:r>
      <w:r w:rsidRPr="005523E3">
        <w:rPr>
          <w:rFonts w:ascii="Arial" w:hAnsi="Arial" w:cs="Arial"/>
          <w:smallCaps/>
        </w:rPr>
        <w:tab/>
        <w:t>T</w:t>
      </w:r>
      <w:r w:rsidR="005523E3" w:rsidRPr="005523E3">
        <w:rPr>
          <w:rFonts w:ascii="Arial" w:hAnsi="Arial" w:cs="Arial"/>
          <w:smallCaps/>
        </w:rPr>
        <w:t>itul</w:t>
      </w:r>
    </w:p>
    <w:p w:rsidR="00C2366F" w:rsidRPr="005523E3" w:rsidRDefault="005523E3" w:rsidP="005523E3">
      <w:pPr>
        <w:tabs>
          <w:tab w:val="left" w:pos="2835"/>
        </w:tabs>
        <w:jc w:val="both"/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ab/>
      </w:r>
      <w:r w:rsidR="00C2366F" w:rsidRPr="005523E3">
        <w:rPr>
          <w:rFonts w:ascii="Arial" w:hAnsi="Arial" w:cs="Arial"/>
          <w:smallCaps/>
        </w:rPr>
        <w:t>(O</w:t>
      </w:r>
      <w:r>
        <w:rPr>
          <w:rFonts w:ascii="Arial" w:hAnsi="Arial" w:cs="Arial"/>
          <w:smallCaps/>
        </w:rPr>
        <w:t>soba oprávněná jednat za právnickou osobu)</w:t>
      </w:r>
    </w:p>
    <w:p w:rsidR="00C2366F" w:rsidRPr="00C2366F" w:rsidRDefault="00C2366F" w:rsidP="00196F7B">
      <w:pPr>
        <w:jc w:val="both"/>
        <w:rPr>
          <w:rFonts w:ascii="Arial" w:hAnsi="Arial" w:cs="Arial"/>
        </w:rPr>
      </w:pPr>
    </w:p>
    <w:p w:rsidR="00C2366F" w:rsidRPr="00C2366F" w:rsidRDefault="00C2366F" w:rsidP="00196F7B">
      <w:pPr>
        <w:jc w:val="both"/>
        <w:rPr>
          <w:rFonts w:ascii="Arial" w:hAnsi="Arial" w:cs="Arial"/>
        </w:rPr>
      </w:pPr>
      <w:r w:rsidRPr="00C2366F">
        <w:rPr>
          <w:rFonts w:ascii="Arial" w:hAnsi="Arial" w:cs="Arial"/>
        </w:rPr>
        <w:t>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</w:t>
      </w:r>
    </w:p>
    <w:p w:rsidR="00C2366F" w:rsidRPr="005523E3" w:rsidRDefault="005523E3" w:rsidP="005523E3">
      <w:pPr>
        <w:tabs>
          <w:tab w:val="left" w:pos="2835"/>
          <w:tab w:val="left" w:pos="4678"/>
        </w:tabs>
        <w:jc w:val="both"/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>IČ</w:t>
      </w:r>
      <w:r>
        <w:rPr>
          <w:rFonts w:ascii="Arial" w:hAnsi="Arial" w:cs="Arial"/>
          <w:smallCaps/>
        </w:rPr>
        <w:tab/>
      </w:r>
      <w:r w:rsidR="00C2366F" w:rsidRPr="005523E3">
        <w:rPr>
          <w:rFonts w:ascii="Arial" w:hAnsi="Arial" w:cs="Arial"/>
          <w:smallCaps/>
        </w:rPr>
        <w:t>T</w:t>
      </w:r>
      <w:r>
        <w:rPr>
          <w:rFonts w:ascii="Arial" w:hAnsi="Arial" w:cs="Arial"/>
          <w:smallCaps/>
        </w:rPr>
        <w:t>elefon/Fax</w:t>
      </w:r>
      <w:r w:rsidR="00117D2C" w:rsidRPr="005523E3">
        <w:rPr>
          <w:rFonts w:ascii="Arial" w:hAnsi="Arial" w:cs="Arial"/>
          <w:smallCaps/>
          <w:sz w:val="22"/>
          <w:szCs w:val="22"/>
          <w:vertAlign w:val="superscript"/>
        </w:rPr>
        <w:t>*)</w:t>
      </w:r>
      <w:r>
        <w:rPr>
          <w:rFonts w:ascii="Arial" w:hAnsi="Arial" w:cs="Arial"/>
          <w:smallCaps/>
        </w:rPr>
        <w:tab/>
      </w:r>
      <w:r w:rsidR="00C2366F" w:rsidRPr="005523E3">
        <w:rPr>
          <w:rFonts w:ascii="Arial" w:hAnsi="Arial" w:cs="Arial"/>
          <w:smallCaps/>
        </w:rPr>
        <w:t>S</w:t>
      </w:r>
      <w:r>
        <w:rPr>
          <w:rFonts w:ascii="Arial" w:hAnsi="Arial" w:cs="Arial"/>
          <w:smallCaps/>
        </w:rPr>
        <w:t>ídlo</w:t>
      </w:r>
      <w:r w:rsidR="00C2366F" w:rsidRPr="005523E3">
        <w:rPr>
          <w:rFonts w:ascii="Arial" w:hAnsi="Arial" w:cs="Arial"/>
          <w:smallCaps/>
        </w:rPr>
        <w:t xml:space="preserve"> </w:t>
      </w:r>
      <w:r w:rsidR="00C2366F" w:rsidRPr="005523E3">
        <w:rPr>
          <w:rFonts w:ascii="Arial" w:hAnsi="Arial" w:cs="Arial"/>
          <w:smallCaps/>
        </w:rPr>
        <w:tab/>
      </w:r>
      <w:r w:rsidR="00C2366F" w:rsidRPr="005523E3">
        <w:rPr>
          <w:rFonts w:ascii="Arial" w:hAnsi="Arial" w:cs="Arial"/>
          <w:smallCaps/>
        </w:rPr>
        <w:tab/>
      </w:r>
      <w:r w:rsidR="00C2366F" w:rsidRPr="005523E3">
        <w:rPr>
          <w:rFonts w:ascii="Arial" w:hAnsi="Arial" w:cs="Arial"/>
          <w:smallCaps/>
        </w:rPr>
        <w:tab/>
      </w:r>
      <w:r w:rsidR="00C2366F" w:rsidRPr="005523E3">
        <w:rPr>
          <w:rFonts w:ascii="Arial" w:hAnsi="Arial" w:cs="Arial"/>
          <w:smallCaps/>
        </w:rPr>
        <w:tab/>
      </w:r>
    </w:p>
    <w:p w:rsidR="00C2366F" w:rsidRDefault="00C2366F" w:rsidP="00196F7B">
      <w:pPr>
        <w:jc w:val="both"/>
        <w:rPr>
          <w:rFonts w:ascii="Arial" w:hAnsi="Arial" w:cs="Arial"/>
        </w:rPr>
      </w:pPr>
    </w:p>
    <w:p w:rsidR="00C4309F" w:rsidRPr="00C2366F" w:rsidRDefault="00C4309F" w:rsidP="00196F7B">
      <w:pPr>
        <w:jc w:val="both"/>
        <w:rPr>
          <w:rFonts w:ascii="Arial" w:hAnsi="Arial" w:cs="Arial"/>
        </w:rPr>
      </w:pPr>
    </w:p>
    <w:p w:rsidR="00C2366F" w:rsidRPr="00C2366F" w:rsidRDefault="00C2366F" w:rsidP="005523E3">
      <w:pPr>
        <w:tabs>
          <w:tab w:val="left" w:pos="2835"/>
        </w:tabs>
        <w:jc w:val="both"/>
        <w:rPr>
          <w:rFonts w:ascii="Arial" w:hAnsi="Arial" w:cs="Arial"/>
        </w:rPr>
      </w:pPr>
      <w:r w:rsidRPr="00C2366F">
        <w:rPr>
          <w:rFonts w:ascii="Arial" w:hAnsi="Arial" w:cs="Arial"/>
          <w:b/>
        </w:rPr>
        <w:t>Tombola se bude konat dne:</w:t>
      </w:r>
      <w:r w:rsidRPr="00C2366F">
        <w:rPr>
          <w:rFonts w:ascii="Arial" w:hAnsi="Arial" w:cs="Arial"/>
        </w:rPr>
        <w:t xml:space="preserve"> </w:t>
      </w:r>
      <w:r w:rsidR="005523E3">
        <w:rPr>
          <w:rFonts w:ascii="Arial" w:hAnsi="Arial" w:cs="Arial"/>
        </w:rPr>
        <w:tab/>
        <w:t>…………………………………………………………………………………………</w:t>
      </w:r>
    </w:p>
    <w:p w:rsidR="00C2366F" w:rsidRPr="00C2366F" w:rsidRDefault="00C2366F" w:rsidP="00196F7B">
      <w:pPr>
        <w:jc w:val="both"/>
        <w:rPr>
          <w:rFonts w:ascii="Arial" w:hAnsi="Arial" w:cs="Arial"/>
          <w:b/>
        </w:rPr>
      </w:pPr>
    </w:p>
    <w:p w:rsidR="00C2366F" w:rsidRPr="00C2366F" w:rsidRDefault="00C2366F" w:rsidP="005523E3">
      <w:pPr>
        <w:tabs>
          <w:tab w:val="left" w:pos="2835"/>
        </w:tabs>
        <w:jc w:val="both"/>
        <w:rPr>
          <w:rFonts w:ascii="Arial" w:hAnsi="Arial" w:cs="Arial"/>
          <w:b/>
          <w:vertAlign w:val="superscript"/>
        </w:rPr>
      </w:pPr>
      <w:r w:rsidRPr="00C2366F">
        <w:rPr>
          <w:rFonts w:ascii="Arial" w:hAnsi="Arial" w:cs="Arial"/>
          <w:b/>
        </w:rPr>
        <w:t>Místo konání tomboly:</w:t>
      </w:r>
      <w:r w:rsidR="005523E3">
        <w:rPr>
          <w:rFonts w:ascii="Arial" w:hAnsi="Arial" w:cs="Arial"/>
          <w:b/>
        </w:rPr>
        <w:t xml:space="preserve"> </w:t>
      </w:r>
      <w:r w:rsidR="005523E3">
        <w:rPr>
          <w:rFonts w:ascii="Arial" w:hAnsi="Arial" w:cs="Arial"/>
          <w:b/>
        </w:rPr>
        <w:tab/>
      </w:r>
      <w:r w:rsidR="005523E3">
        <w:rPr>
          <w:rFonts w:ascii="Arial" w:hAnsi="Arial" w:cs="Arial"/>
        </w:rPr>
        <w:t>…………………………………………………………………………………………</w:t>
      </w:r>
    </w:p>
    <w:p w:rsidR="00C2366F" w:rsidRPr="00C2366F" w:rsidRDefault="00C2366F" w:rsidP="00196F7B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 w:rsidRPr="00C2366F">
        <w:rPr>
          <w:rFonts w:ascii="Arial" w:hAnsi="Arial" w:cs="Arial"/>
        </w:rPr>
        <w:tab/>
      </w:r>
      <w:r w:rsidRPr="00C2366F">
        <w:rPr>
          <w:rFonts w:ascii="Arial" w:hAnsi="Arial" w:cs="Arial"/>
        </w:rPr>
        <w:tab/>
      </w:r>
      <w:r w:rsidRPr="00C2366F">
        <w:rPr>
          <w:rFonts w:ascii="Arial" w:hAnsi="Arial" w:cs="Arial"/>
        </w:rPr>
        <w:tab/>
      </w:r>
      <w:r w:rsidRPr="00C2366F">
        <w:rPr>
          <w:rFonts w:ascii="Arial" w:hAnsi="Arial" w:cs="Arial"/>
        </w:rPr>
        <w:tab/>
      </w:r>
      <w:r w:rsidRPr="00C2366F">
        <w:rPr>
          <w:rFonts w:ascii="Arial" w:hAnsi="Arial" w:cs="Arial"/>
        </w:rPr>
        <w:tab/>
        <w:t xml:space="preserve">                 </w:t>
      </w:r>
      <w:r w:rsidRPr="00C2366F">
        <w:rPr>
          <w:rFonts w:ascii="Arial" w:hAnsi="Arial" w:cs="Arial"/>
        </w:rPr>
        <w:tab/>
      </w:r>
    </w:p>
    <w:p w:rsidR="00C2366F" w:rsidRPr="00C2366F" w:rsidRDefault="00C2366F" w:rsidP="00173686">
      <w:pPr>
        <w:tabs>
          <w:tab w:val="left" w:pos="5529"/>
        </w:tabs>
        <w:jc w:val="both"/>
        <w:rPr>
          <w:rFonts w:ascii="Arial" w:hAnsi="Arial" w:cs="Arial"/>
        </w:rPr>
      </w:pPr>
      <w:r w:rsidRPr="00C2366F">
        <w:rPr>
          <w:rFonts w:ascii="Arial" w:hAnsi="Arial" w:cs="Arial"/>
          <w:b/>
        </w:rPr>
        <w:t>Počet vydaných losů označených razítkem organizace:</w:t>
      </w:r>
      <w:r w:rsidR="00173686">
        <w:rPr>
          <w:rFonts w:ascii="Arial" w:hAnsi="Arial" w:cs="Arial"/>
          <w:b/>
        </w:rPr>
        <w:tab/>
      </w:r>
      <w:r w:rsidR="005523E3">
        <w:rPr>
          <w:rFonts w:ascii="Arial" w:hAnsi="Arial" w:cs="Arial"/>
        </w:rPr>
        <w:t>……………………………………………………</w:t>
      </w:r>
      <w:r w:rsidRPr="00C2366F">
        <w:rPr>
          <w:rFonts w:ascii="Arial" w:hAnsi="Arial" w:cs="Arial"/>
        </w:rPr>
        <w:tab/>
      </w:r>
      <w:r w:rsidRPr="00C2366F">
        <w:rPr>
          <w:rFonts w:ascii="Arial" w:hAnsi="Arial" w:cs="Arial"/>
        </w:rPr>
        <w:tab/>
      </w:r>
      <w:r w:rsidRPr="00C2366F">
        <w:rPr>
          <w:rFonts w:ascii="Arial" w:hAnsi="Arial" w:cs="Arial"/>
        </w:rPr>
        <w:tab/>
      </w:r>
      <w:r w:rsidRPr="00C2366F">
        <w:rPr>
          <w:rFonts w:ascii="Arial" w:hAnsi="Arial" w:cs="Arial"/>
        </w:rPr>
        <w:tab/>
      </w:r>
      <w:r w:rsidRPr="00C2366F">
        <w:rPr>
          <w:rFonts w:ascii="Arial" w:hAnsi="Arial" w:cs="Arial"/>
        </w:rPr>
        <w:tab/>
      </w:r>
      <w:r w:rsidRPr="00C2366F">
        <w:rPr>
          <w:rFonts w:ascii="Arial" w:hAnsi="Arial" w:cs="Arial"/>
        </w:rPr>
        <w:tab/>
      </w:r>
    </w:p>
    <w:p w:rsidR="00C2366F" w:rsidRPr="00C2366F" w:rsidRDefault="00C2366F" w:rsidP="00BC502F">
      <w:pPr>
        <w:tabs>
          <w:tab w:val="left" w:pos="5529"/>
        </w:tabs>
        <w:jc w:val="both"/>
        <w:rPr>
          <w:rFonts w:ascii="Arial" w:hAnsi="Arial" w:cs="Arial"/>
        </w:rPr>
      </w:pPr>
      <w:r w:rsidRPr="00C2366F">
        <w:rPr>
          <w:rFonts w:ascii="Arial" w:hAnsi="Arial" w:cs="Arial"/>
          <w:b/>
        </w:rPr>
        <w:t xml:space="preserve">Hodnota (prodejní cena) – 1 los: </w:t>
      </w:r>
      <w:r w:rsidR="00BC502F">
        <w:rPr>
          <w:rFonts w:ascii="Arial" w:hAnsi="Arial" w:cs="Arial"/>
          <w:b/>
        </w:rPr>
        <w:tab/>
      </w:r>
      <w:r w:rsidR="00173686">
        <w:rPr>
          <w:rFonts w:ascii="Arial" w:hAnsi="Arial" w:cs="Arial"/>
        </w:rPr>
        <w:t>……………………………………………………</w:t>
      </w:r>
    </w:p>
    <w:p w:rsidR="00C2366F" w:rsidRPr="00C2366F" w:rsidRDefault="00C2366F" w:rsidP="00196F7B">
      <w:pPr>
        <w:jc w:val="both"/>
        <w:rPr>
          <w:rFonts w:ascii="Arial" w:hAnsi="Arial" w:cs="Arial"/>
          <w:b/>
        </w:rPr>
      </w:pPr>
    </w:p>
    <w:p w:rsidR="00C2366F" w:rsidRPr="00C2366F" w:rsidRDefault="00C2366F" w:rsidP="00A06AA9">
      <w:pPr>
        <w:tabs>
          <w:tab w:val="left" w:pos="2835"/>
          <w:tab w:val="left" w:pos="7513"/>
        </w:tabs>
        <w:jc w:val="both"/>
        <w:rPr>
          <w:rFonts w:ascii="Arial" w:hAnsi="Arial" w:cs="Arial"/>
        </w:rPr>
      </w:pPr>
      <w:r w:rsidRPr="00C2366F">
        <w:rPr>
          <w:rFonts w:ascii="Arial" w:hAnsi="Arial" w:cs="Arial"/>
          <w:b/>
        </w:rPr>
        <w:t>Celková výše herní jistiny:</w:t>
      </w:r>
      <w:r w:rsidR="00BC502F">
        <w:rPr>
          <w:rFonts w:ascii="Arial" w:hAnsi="Arial" w:cs="Arial"/>
          <w:b/>
        </w:rPr>
        <w:t xml:space="preserve"> </w:t>
      </w:r>
      <w:r w:rsidR="00A06AA9">
        <w:rPr>
          <w:rFonts w:ascii="Arial" w:hAnsi="Arial" w:cs="Arial"/>
          <w:b/>
        </w:rPr>
        <w:tab/>
      </w:r>
      <w:r w:rsidR="00BC502F">
        <w:rPr>
          <w:rFonts w:ascii="Arial" w:hAnsi="Arial" w:cs="Arial"/>
        </w:rPr>
        <w:t xml:space="preserve">…………………………………………………………… </w:t>
      </w:r>
      <w:r w:rsidR="00A17ACF">
        <w:rPr>
          <w:rFonts w:ascii="Arial" w:hAnsi="Arial" w:cs="Arial"/>
        </w:rPr>
        <w:tab/>
      </w:r>
      <w:r w:rsidRPr="00C2366F">
        <w:rPr>
          <w:rFonts w:ascii="Arial" w:hAnsi="Arial" w:cs="Arial"/>
        </w:rPr>
        <w:t>(počet losů x cena losu)</w:t>
      </w:r>
    </w:p>
    <w:p w:rsidR="00C2366F" w:rsidRPr="00C2366F" w:rsidRDefault="00C2366F" w:rsidP="00196F7B">
      <w:pPr>
        <w:jc w:val="both"/>
        <w:rPr>
          <w:rFonts w:ascii="Arial" w:hAnsi="Arial" w:cs="Arial"/>
        </w:rPr>
      </w:pPr>
    </w:p>
    <w:p w:rsidR="00C2366F" w:rsidRPr="00C2366F" w:rsidRDefault="00C2366F" w:rsidP="00A06AA9">
      <w:pPr>
        <w:tabs>
          <w:tab w:val="left" w:pos="2835"/>
          <w:tab w:val="left" w:pos="5954"/>
        </w:tabs>
        <w:jc w:val="both"/>
        <w:rPr>
          <w:rFonts w:ascii="Arial" w:hAnsi="Arial" w:cs="Arial"/>
        </w:rPr>
      </w:pPr>
      <w:r w:rsidRPr="00C2366F">
        <w:rPr>
          <w:rFonts w:ascii="Arial" w:hAnsi="Arial" w:cs="Arial"/>
          <w:b/>
        </w:rPr>
        <w:t>Celkový počet výher</w:t>
      </w:r>
      <w:r w:rsidRPr="00C2366F">
        <w:rPr>
          <w:rFonts w:ascii="Arial" w:hAnsi="Arial" w:cs="Arial"/>
        </w:rPr>
        <w:t xml:space="preserve">: </w:t>
      </w:r>
      <w:r w:rsidR="00BC502F">
        <w:rPr>
          <w:rFonts w:ascii="Arial" w:hAnsi="Arial" w:cs="Arial"/>
        </w:rPr>
        <w:tab/>
      </w:r>
      <w:r w:rsidR="00896505">
        <w:rPr>
          <w:rFonts w:ascii="Arial" w:hAnsi="Arial" w:cs="Arial"/>
        </w:rPr>
        <w:t>………………………</w:t>
      </w:r>
      <w:r w:rsidR="00896505" w:rsidRPr="00C2366F">
        <w:rPr>
          <w:rFonts w:ascii="Arial" w:hAnsi="Arial" w:cs="Arial"/>
        </w:rPr>
        <w:t xml:space="preserve"> </w:t>
      </w:r>
      <w:r w:rsidR="00896505">
        <w:rPr>
          <w:rFonts w:ascii="Arial" w:hAnsi="Arial" w:cs="Arial"/>
        </w:rPr>
        <w:tab/>
      </w:r>
      <w:r w:rsidRPr="00C2366F">
        <w:rPr>
          <w:rFonts w:ascii="Arial" w:hAnsi="Arial" w:cs="Arial"/>
        </w:rPr>
        <w:t>(podrobný soupis výher přiložit k žádosti)</w:t>
      </w:r>
    </w:p>
    <w:p w:rsidR="00C2366F" w:rsidRPr="00C2366F" w:rsidRDefault="00C2366F" w:rsidP="00196F7B">
      <w:pPr>
        <w:jc w:val="both"/>
        <w:rPr>
          <w:rFonts w:ascii="Arial" w:hAnsi="Arial" w:cs="Arial"/>
        </w:rPr>
      </w:pPr>
    </w:p>
    <w:p w:rsidR="00C2366F" w:rsidRDefault="00C2366F" w:rsidP="00A06AA9">
      <w:pPr>
        <w:tabs>
          <w:tab w:val="left" w:pos="2835"/>
          <w:tab w:val="left" w:pos="5812"/>
        </w:tabs>
        <w:jc w:val="both"/>
        <w:rPr>
          <w:rFonts w:ascii="Arial" w:hAnsi="Arial" w:cs="Arial"/>
        </w:rPr>
      </w:pPr>
      <w:r w:rsidRPr="00C2366F">
        <w:rPr>
          <w:rFonts w:ascii="Arial" w:hAnsi="Arial" w:cs="Arial"/>
          <w:b/>
        </w:rPr>
        <w:t>Celková cena výher</w:t>
      </w:r>
      <w:r w:rsidRPr="00C2366F">
        <w:rPr>
          <w:rFonts w:ascii="Arial" w:hAnsi="Arial" w:cs="Arial"/>
        </w:rPr>
        <w:t>:</w:t>
      </w:r>
      <w:r w:rsidR="005523E3">
        <w:rPr>
          <w:rFonts w:ascii="Arial" w:hAnsi="Arial" w:cs="Arial"/>
        </w:rPr>
        <w:t xml:space="preserve"> </w:t>
      </w:r>
      <w:r w:rsidR="00896505">
        <w:rPr>
          <w:rFonts w:ascii="Arial" w:hAnsi="Arial" w:cs="Arial"/>
        </w:rPr>
        <w:tab/>
        <w:t>………………………</w:t>
      </w:r>
      <w:r w:rsidRPr="00C2366F">
        <w:rPr>
          <w:rFonts w:ascii="Arial" w:hAnsi="Arial" w:cs="Arial"/>
        </w:rPr>
        <w:t xml:space="preserve"> </w:t>
      </w:r>
      <w:r w:rsidR="00896505">
        <w:rPr>
          <w:rFonts w:ascii="Arial" w:hAnsi="Arial" w:cs="Arial"/>
        </w:rPr>
        <w:tab/>
      </w:r>
      <w:r w:rsidRPr="00C2366F">
        <w:rPr>
          <w:rFonts w:ascii="Arial" w:hAnsi="Arial" w:cs="Arial"/>
        </w:rPr>
        <w:t>(mus</w:t>
      </w:r>
      <w:r w:rsidR="00B966D1">
        <w:rPr>
          <w:rFonts w:ascii="Arial" w:hAnsi="Arial" w:cs="Arial"/>
        </w:rPr>
        <w:t>í být v rozpětí 40–8</w:t>
      </w:r>
      <w:r w:rsidRPr="00C2366F">
        <w:rPr>
          <w:rFonts w:ascii="Arial" w:hAnsi="Arial" w:cs="Arial"/>
        </w:rPr>
        <w:t>0</w:t>
      </w:r>
      <w:r w:rsidR="005523E3">
        <w:rPr>
          <w:rFonts w:ascii="Arial" w:hAnsi="Arial" w:cs="Arial"/>
        </w:rPr>
        <w:t xml:space="preserve"> </w:t>
      </w:r>
      <w:r w:rsidRPr="00C2366F">
        <w:rPr>
          <w:rFonts w:ascii="Arial" w:hAnsi="Arial" w:cs="Arial"/>
        </w:rPr>
        <w:t>% z herní jistiny)</w:t>
      </w:r>
    </w:p>
    <w:p w:rsidR="00B966D1" w:rsidRDefault="00B966D1" w:rsidP="00A06AA9">
      <w:pPr>
        <w:tabs>
          <w:tab w:val="left" w:pos="2835"/>
          <w:tab w:val="left" w:pos="5812"/>
        </w:tabs>
        <w:jc w:val="both"/>
        <w:rPr>
          <w:rFonts w:ascii="Arial" w:hAnsi="Arial" w:cs="Arial"/>
        </w:rPr>
      </w:pPr>
    </w:p>
    <w:p w:rsidR="00B966D1" w:rsidRDefault="00B966D1" w:rsidP="00A06AA9">
      <w:pPr>
        <w:tabs>
          <w:tab w:val="left" w:pos="2835"/>
          <w:tab w:val="left" w:pos="5812"/>
        </w:tabs>
        <w:jc w:val="both"/>
        <w:rPr>
          <w:rFonts w:ascii="Arial" w:hAnsi="Arial" w:cs="Arial"/>
        </w:rPr>
      </w:pPr>
      <w:r w:rsidRPr="00B966D1">
        <w:rPr>
          <w:rFonts w:ascii="Arial" w:hAnsi="Arial" w:cs="Arial"/>
          <w:b/>
        </w:rPr>
        <w:t>Osoba, která bude zajišťovat řádný průběh hazardní hry a dodržování podmínek</w:t>
      </w:r>
      <w:r w:rsidRPr="00B966D1">
        <w:rPr>
          <w:rFonts w:ascii="Arial" w:hAnsi="Arial" w:cs="Arial"/>
        </w:rPr>
        <w:t xml:space="preserve"> stanovených zákonem č.186/2016 Sb., o hazardních hrách, ve znění pozdějších předpisů</w:t>
      </w:r>
      <w:r w:rsidR="008874C1">
        <w:rPr>
          <w:rFonts w:ascii="Arial" w:hAnsi="Arial" w:cs="Arial"/>
        </w:rPr>
        <w:t>:</w:t>
      </w:r>
    </w:p>
    <w:p w:rsidR="008874C1" w:rsidRDefault="008874C1" w:rsidP="00A06AA9">
      <w:pPr>
        <w:tabs>
          <w:tab w:val="left" w:pos="2835"/>
          <w:tab w:val="left" w:pos="5812"/>
        </w:tabs>
        <w:jc w:val="both"/>
        <w:rPr>
          <w:rFonts w:ascii="Arial" w:hAnsi="Arial" w:cs="Arial"/>
        </w:rPr>
      </w:pPr>
    </w:p>
    <w:p w:rsidR="008874C1" w:rsidRDefault="008874C1" w:rsidP="008874C1">
      <w:pPr>
        <w:jc w:val="both"/>
        <w:rPr>
          <w:rFonts w:ascii="Arial" w:hAnsi="Arial" w:cs="Arial"/>
        </w:rPr>
      </w:pPr>
      <w:r w:rsidRPr="00C2366F">
        <w:rPr>
          <w:rFonts w:ascii="Arial" w:hAnsi="Arial" w:cs="Arial"/>
        </w:rPr>
        <w:t>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</w:t>
      </w:r>
    </w:p>
    <w:p w:rsidR="008874C1" w:rsidRDefault="008874C1" w:rsidP="008874C1">
      <w:pPr>
        <w:jc w:val="both"/>
        <w:rPr>
          <w:rFonts w:ascii="Arial" w:hAnsi="Arial" w:cs="Arial"/>
        </w:rPr>
      </w:pPr>
    </w:p>
    <w:p w:rsidR="008874C1" w:rsidRDefault="008874C1" w:rsidP="008874C1">
      <w:pPr>
        <w:tabs>
          <w:tab w:val="left" w:pos="2835"/>
          <w:tab w:val="left" w:pos="5812"/>
        </w:tabs>
        <w:jc w:val="both"/>
        <w:rPr>
          <w:rFonts w:ascii="Arial" w:hAnsi="Arial" w:cs="Arial"/>
          <w:b/>
        </w:rPr>
      </w:pPr>
      <w:r w:rsidRPr="008874C1">
        <w:rPr>
          <w:rFonts w:ascii="Arial" w:hAnsi="Arial" w:cs="Arial"/>
          <w:b/>
        </w:rPr>
        <w:t>Identifikační údaje notáře, který osvědčí průběh slosování:</w:t>
      </w:r>
    </w:p>
    <w:p w:rsidR="008874C1" w:rsidRPr="008874C1" w:rsidRDefault="008874C1" w:rsidP="008874C1">
      <w:pPr>
        <w:tabs>
          <w:tab w:val="left" w:pos="2835"/>
          <w:tab w:val="left" w:pos="5812"/>
        </w:tabs>
        <w:jc w:val="both"/>
        <w:rPr>
          <w:rFonts w:ascii="Arial" w:hAnsi="Arial" w:cs="Arial"/>
          <w:b/>
        </w:rPr>
      </w:pPr>
    </w:p>
    <w:p w:rsidR="008874C1" w:rsidRDefault="008874C1" w:rsidP="008874C1">
      <w:pPr>
        <w:jc w:val="both"/>
        <w:rPr>
          <w:rFonts w:ascii="Arial" w:hAnsi="Arial" w:cs="Arial"/>
        </w:rPr>
      </w:pPr>
      <w:r w:rsidRPr="00C2366F">
        <w:rPr>
          <w:rFonts w:ascii="Arial" w:hAnsi="Arial" w:cs="Arial"/>
        </w:rPr>
        <w:t>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</w:t>
      </w:r>
    </w:p>
    <w:p w:rsidR="008874C1" w:rsidRPr="00C2366F" w:rsidRDefault="008874C1" w:rsidP="008874C1">
      <w:pPr>
        <w:jc w:val="both"/>
        <w:rPr>
          <w:rFonts w:ascii="Arial" w:hAnsi="Arial" w:cs="Arial"/>
        </w:rPr>
      </w:pPr>
    </w:p>
    <w:p w:rsidR="00B966D1" w:rsidRPr="00C2366F" w:rsidRDefault="00B966D1" w:rsidP="00196F7B">
      <w:pPr>
        <w:jc w:val="both"/>
        <w:rPr>
          <w:rFonts w:ascii="Arial" w:hAnsi="Arial" w:cs="Arial"/>
        </w:rPr>
      </w:pPr>
    </w:p>
    <w:p w:rsidR="00C2366F" w:rsidRPr="00C2366F" w:rsidRDefault="00B966D1" w:rsidP="00196F7B">
      <w:pPr>
        <w:pStyle w:val="Zkladntext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2</w:t>
      </w:r>
      <w:r w:rsidR="00C2366F" w:rsidRPr="00C2366F">
        <w:rPr>
          <w:rFonts w:ascii="Arial" w:hAnsi="Arial" w:cs="Arial"/>
          <w:sz w:val="20"/>
          <w:szCs w:val="20"/>
        </w:rPr>
        <w:t>0 dnů předložíme ekonomickému odboru MěÚ Otrokovice vyúčtování tomboly, zajistíme vyúčtování akce, k jejímuž zabezpečení byla tombola povolena a připojíme zápis o provedeném slosování. Výtěžkem se rozumí příjmy z tomboly snížené o výhry, o</w:t>
      </w:r>
      <w:r w:rsidR="00A06AA9">
        <w:rPr>
          <w:rFonts w:ascii="Arial" w:hAnsi="Arial" w:cs="Arial"/>
          <w:sz w:val="20"/>
          <w:szCs w:val="20"/>
        </w:rPr>
        <w:t> </w:t>
      </w:r>
      <w:r w:rsidR="00C2366F" w:rsidRPr="00C2366F">
        <w:rPr>
          <w:rFonts w:ascii="Arial" w:hAnsi="Arial" w:cs="Arial"/>
          <w:sz w:val="20"/>
          <w:szCs w:val="20"/>
        </w:rPr>
        <w:t xml:space="preserve">vlastní náklady pořadatele na provozování tomboly. Do příjmu patří i výhry, které nebyly ve stanovené lhůtě vyzvednuty. </w:t>
      </w:r>
    </w:p>
    <w:p w:rsidR="00C2366F" w:rsidRPr="00C2366F" w:rsidRDefault="00C2366F" w:rsidP="00196F7B">
      <w:pPr>
        <w:pStyle w:val="Nadpis1"/>
        <w:jc w:val="both"/>
        <w:rPr>
          <w:rFonts w:ascii="Arial" w:hAnsi="Arial" w:cs="Arial"/>
        </w:rPr>
      </w:pPr>
    </w:p>
    <w:p w:rsidR="00C2366F" w:rsidRPr="005523E3" w:rsidRDefault="005523E3" w:rsidP="00196F7B">
      <w:pPr>
        <w:jc w:val="both"/>
        <w:rPr>
          <w:rFonts w:ascii="Arial" w:hAnsi="Arial" w:cs="Arial"/>
          <w:b/>
        </w:rPr>
      </w:pPr>
      <w:r w:rsidRPr="005523E3">
        <w:rPr>
          <w:rFonts w:ascii="Arial" w:hAnsi="Arial" w:cs="Arial"/>
          <w:b/>
        </w:rPr>
        <w:t>Příloha</w:t>
      </w:r>
    </w:p>
    <w:p w:rsidR="00C2366F" w:rsidRPr="00C2366F" w:rsidRDefault="00C2366F" w:rsidP="005523E3">
      <w:pPr>
        <w:numPr>
          <w:ilvl w:val="0"/>
          <w:numId w:val="10"/>
        </w:numPr>
        <w:tabs>
          <w:tab w:val="clear" w:pos="360"/>
          <w:tab w:val="num" w:pos="284"/>
        </w:tabs>
        <w:autoSpaceDE/>
        <w:autoSpaceDN/>
        <w:jc w:val="both"/>
        <w:rPr>
          <w:rFonts w:ascii="Arial" w:hAnsi="Arial" w:cs="Arial"/>
        </w:rPr>
      </w:pPr>
      <w:r w:rsidRPr="00C2366F">
        <w:rPr>
          <w:rFonts w:ascii="Arial" w:hAnsi="Arial" w:cs="Arial"/>
        </w:rPr>
        <w:t>Doklady o registraci právnické osoby včetně uvedení statutárních orgánů</w:t>
      </w:r>
    </w:p>
    <w:p w:rsidR="00C2366F" w:rsidRPr="00C2366F" w:rsidRDefault="00C2366F" w:rsidP="005523E3">
      <w:pPr>
        <w:numPr>
          <w:ilvl w:val="0"/>
          <w:numId w:val="10"/>
        </w:numPr>
        <w:tabs>
          <w:tab w:val="clear" w:pos="360"/>
          <w:tab w:val="num" w:pos="284"/>
        </w:tabs>
        <w:autoSpaceDE/>
        <w:autoSpaceDN/>
        <w:ind w:left="284" w:hanging="284"/>
        <w:jc w:val="both"/>
        <w:rPr>
          <w:rFonts w:ascii="Arial" w:hAnsi="Arial" w:cs="Arial"/>
        </w:rPr>
      </w:pPr>
      <w:r w:rsidRPr="00C2366F">
        <w:rPr>
          <w:rFonts w:ascii="Arial" w:hAnsi="Arial" w:cs="Arial"/>
        </w:rPr>
        <w:t>Doklady o bezúhonnosti fyzických osob, které mají u žadatele postavení statutárních orgán</w:t>
      </w:r>
      <w:r w:rsidR="00A06AA9">
        <w:rPr>
          <w:rFonts w:ascii="Arial" w:hAnsi="Arial" w:cs="Arial"/>
        </w:rPr>
        <w:t>ů</w:t>
      </w:r>
      <w:r w:rsidRPr="00C2366F">
        <w:rPr>
          <w:rFonts w:ascii="Arial" w:hAnsi="Arial" w:cs="Arial"/>
        </w:rPr>
        <w:t xml:space="preserve"> nebo jsou jeho členy, a fyzických osob, pokud jsou zakladateli právnické osoby</w:t>
      </w:r>
    </w:p>
    <w:p w:rsidR="00C2366F" w:rsidRPr="00C2366F" w:rsidRDefault="005523E3" w:rsidP="005523E3">
      <w:pPr>
        <w:tabs>
          <w:tab w:val="num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2366F" w:rsidRPr="00C2366F">
        <w:rPr>
          <w:rFonts w:ascii="Arial" w:hAnsi="Arial" w:cs="Arial"/>
        </w:rPr>
        <w:t>(výpis z rejstříku trestů v době předložení nesmí být starší tří kalendářních měsíců)</w:t>
      </w:r>
    </w:p>
    <w:p w:rsidR="00C2366F" w:rsidRPr="00C2366F" w:rsidRDefault="00C2366F" w:rsidP="005523E3">
      <w:pPr>
        <w:numPr>
          <w:ilvl w:val="0"/>
          <w:numId w:val="10"/>
        </w:numPr>
        <w:tabs>
          <w:tab w:val="clear" w:pos="360"/>
          <w:tab w:val="num" w:pos="284"/>
        </w:tabs>
        <w:autoSpaceDE/>
        <w:autoSpaceDN/>
        <w:jc w:val="both"/>
        <w:rPr>
          <w:rFonts w:ascii="Arial" w:hAnsi="Arial" w:cs="Arial"/>
        </w:rPr>
      </w:pPr>
      <w:r w:rsidRPr="00C2366F">
        <w:rPr>
          <w:rFonts w:ascii="Arial" w:hAnsi="Arial" w:cs="Arial"/>
        </w:rPr>
        <w:t>Herní plán věcné tomboly</w:t>
      </w:r>
    </w:p>
    <w:p w:rsidR="00C2366F" w:rsidRPr="00C2366F" w:rsidRDefault="00C2366F" w:rsidP="005523E3">
      <w:pPr>
        <w:numPr>
          <w:ilvl w:val="0"/>
          <w:numId w:val="10"/>
        </w:numPr>
        <w:tabs>
          <w:tab w:val="clear" w:pos="360"/>
          <w:tab w:val="num" w:pos="284"/>
        </w:tabs>
        <w:autoSpaceDE/>
        <w:autoSpaceDN/>
        <w:jc w:val="both"/>
        <w:rPr>
          <w:rFonts w:ascii="Arial" w:hAnsi="Arial" w:cs="Arial"/>
        </w:rPr>
      </w:pPr>
      <w:r w:rsidRPr="00C2366F">
        <w:rPr>
          <w:rFonts w:ascii="Arial" w:hAnsi="Arial" w:cs="Arial"/>
        </w:rPr>
        <w:t>Vzor losu (musí být číslován a opatřen razítkem provozující organizace</w:t>
      </w:r>
    </w:p>
    <w:p w:rsidR="00680D63" w:rsidRDefault="00C2366F" w:rsidP="00C4309F">
      <w:pPr>
        <w:pStyle w:val="Zkladntext2"/>
        <w:spacing w:before="240"/>
        <w:rPr>
          <w:rFonts w:ascii="Arial" w:hAnsi="Arial" w:cs="Arial"/>
        </w:rPr>
      </w:pPr>
      <w:r w:rsidRPr="00C2366F">
        <w:rPr>
          <w:rFonts w:ascii="Arial" w:hAnsi="Arial" w:cs="Arial"/>
        </w:rPr>
        <w:t>Seznam výher, jejich počet s úhrnnou cenou</w:t>
      </w:r>
      <w:r w:rsidRPr="00C2366F">
        <w:rPr>
          <w:rFonts w:ascii="Arial" w:hAnsi="Arial" w:cs="Arial"/>
        </w:rPr>
        <w:tab/>
      </w:r>
    </w:p>
    <w:p w:rsidR="00680D63" w:rsidRDefault="00680D63" w:rsidP="00C4309F">
      <w:pPr>
        <w:pStyle w:val="Zkladntext2"/>
        <w:spacing w:before="240"/>
        <w:rPr>
          <w:rFonts w:ascii="Arial" w:hAnsi="Arial" w:cs="Arial"/>
        </w:rPr>
      </w:pPr>
    </w:p>
    <w:p w:rsidR="00680D63" w:rsidRDefault="00680D63" w:rsidP="00C4309F">
      <w:pPr>
        <w:pStyle w:val="Zkladntext2"/>
        <w:spacing w:before="240"/>
        <w:rPr>
          <w:rFonts w:ascii="Arial" w:hAnsi="Arial" w:cs="Arial"/>
        </w:rPr>
      </w:pPr>
    </w:p>
    <w:p w:rsidR="00543A5E" w:rsidRPr="00C2366F" w:rsidRDefault="00680D63" w:rsidP="00680D63">
      <w:pPr>
        <w:spacing w:line="360" w:lineRule="auto"/>
        <w:rPr>
          <w:rFonts w:ascii="Arial" w:hAnsi="Arial" w:cs="Arial"/>
        </w:rPr>
      </w:pPr>
      <w:r w:rsidRPr="00196F7B">
        <w:rPr>
          <w:rFonts w:ascii="Arial" w:hAnsi="Arial" w:cs="Arial"/>
          <w:vertAlign w:val="superscript"/>
        </w:rPr>
        <w:t>*)</w:t>
      </w:r>
      <w:r w:rsidRPr="00196F7B">
        <w:rPr>
          <w:rFonts w:ascii="Arial" w:hAnsi="Arial" w:cs="Arial"/>
          <w:sz w:val="16"/>
          <w:szCs w:val="16"/>
        </w:rPr>
        <w:t xml:space="preserve"> Nepovinný údaj</w:t>
      </w:r>
    </w:p>
    <w:sectPr w:rsidR="00543A5E" w:rsidRPr="00C2366F" w:rsidSect="00196F7B">
      <w:headerReference w:type="default" r:id="rId9"/>
      <w:footerReference w:type="default" r:id="rId10"/>
      <w:pgSz w:w="11906" w:h="16838"/>
      <w:pgMar w:top="1134" w:right="1134" w:bottom="1134" w:left="1134" w:header="284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FBF" w:rsidRDefault="001C7FBF">
      <w:r>
        <w:separator/>
      </w:r>
    </w:p>
  </w:endnote>
  <w:endnote w:type="continuationSeparator" w:id="0">
    <w:p w:rsidR="001C7FBF" w:rsidRDefault="001C7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6D1" w:rsidRDefault="00B966D1" w:rsidP="00E162D3">
    <w:pPr>
      <w:pStyle w:val="Zpat"/>
      <w:pBdr>
        <w:top w:val="single" w:sz="4" w:space="1" w:color="808080"/>
      </w:pBdr>
      <w:jc w:val="center"/>
      <w:rPr>
        <w:rFonts w:ascii="Arial" w:hAnsi="Arial" w:cs="Arial"/>
        <w:color w:val="808080"/>
        <w:sz w:val="18"/>
        <w:szCs w:val="18"/>
      </w:rPr>
    </w:pPr>
    <w:r>
      <w:rPr>
        <w:rFonts w:ascii="Arial" w:hAnsi="Arial" w:cs="Arial"/>
        <w:color w:val="808080"/>
        <w:sz w:val="18"/>
        <w:szCs w:val="18"/>
      </w:rPr>
      <w:t>Městský úřad Otrokovice, ná</w:t>
    </w:r>
    <w:r w:rsidR="00C05A71">
      <w:rPr>
        <w:rFonts w:ascii="Arial" w:hAnsi="Arial" w:cs="Arial"/>
        <w:color w:val="808080"/>
        <w:sz w:val="18"/>
        <w:szCs w:val="18"/>
      </w:rPr>
      <w:t>m. 3. května 1340, 765 02</w:t>
    </w:r>
    <w:r>
      <w:rPr>
        <w:rFonts w:ascii="Arial" w:hAnsi="Arial" w:cs="Arial"/>
        <w:color w:val="808080"/>
        <w:sz w:val="18"/>
        <w:szCs w:val="18"/>
      </w:rPr>
      <w:t xml:space="preserve"> Otrokovice</w:t>
    </w:r>
  </w:p>
  <w:p w:rsidR="00B966D1" w:rsidRDefault="00B966D1" w:rsidP="00E162D3">
    <w:pPr>
      <w:pStyle w:val="Zpat"/>
      <w:pBdr>
        <w:top w:val="single" w:sz="4" w:space="1" w:color="808080"/>
      </w:pBdr>
      <w:jc w:val="center"/>
      <w:rPr>
        <w:rFonts w:ascii="Arial" w:hAnsi="Arial" w:cs="Arial"/>
        <w:color w:val="808080"/>
      </w:rPr>
    </w:pPr>
    <w:r>
      <w:rPr>
        <w:rFonts w:ascii="Arial" w:hAnsi="Arial" w:cs="Arial"/>
        <w:color w:val="808080"/>
        <w:sz w:val="18"/>
        <w:szCs w:val="18"/>
      </w:rPr>
      <w:t xml:space="preserve">tel.: 577 680 111, 577 680 221, e-mail: </w:t>
    </w:r>
    <w:hyperlink r:id="rId1" w:history="1">
      <w:r>
        <w:rPr>
          <w:rStyle w:val="Hypertextovodkaz"/>
          <w:rFonts w:ascii="Arial" w:eastAsiaTheme="majorEastAsia" w:hAnsi="Arial" w:cs="Arial"/>
          <w:color w:val="808080"/>
          <w:sz w:val="18"/>
          <w:szCs w:val="18"/>
        </w:rPr>
        <w:t>radnice@muotrokovice.cz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FBF" w:rsidRDefault="001C7FBF">
      <w:r>
        <w:separator/>
      </w:r>
    </w:p>
  </w:footnote>
  <w:footnote w:type="continuationSeparator" w:id="0">
    <w:p w:rsidR="001C7FBF" w:rsidRDefault="001C7F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6D1" w:rsidRPr="00196F7B" w:rsidRDefault="00703D6F" w:rsidP="00196F7B">
    <w:pPr>
      <w:pStyle w:val="Zhlav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EKO-F-ZAD-020-2019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A59C5"/>
    <w:multiLevelType w:val="hybridMultilevel"/>
    <w:tmpl w:val="4ADC3F0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1">
    <w:nsid w:val="3642322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3918033E"/>
    <w:multiLevelType w:val="hybridMultilevel"/>
    <w:tmpl w:val="263C5448"/>
    <w:lvl w:ilvl="0" w:tplc="1B666E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ED37413"/>
    <w:multiLevelType w:val="singleLevel"/>
    <w:tmpl w:val="BCC4398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01F311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5F60262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602A6BB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6AD54C5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79672C96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9">
    <w:nsid w:val="7F1524D9"/>
    <w:multiLevelType w:val="singleLevel"/>
    <w:tmpl w:val="9F843A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8"/>
  </w:num>
  <w:num w:numId="5">
    <w:abstractNumId w:val="4"/>
  </w:num>
  <w:num w:numId="6">
    <w:abstractNumId w:val="6"/>
  </w:num>
  <w:num w:numId="7">
    <w:abstractNumId w:val="5"/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BCF"/>
    <w:rsid w:val="00017E09"/>
    <w:rsid w:val="000362BF"/>
    <w:rsid w:val="00061118"/>
    <w:rsid w:val="000A1718"/>
    <w:rsid w:val="001112CA"/>
    <w:rsid w:val="00117D2C"/>
    <w:rsid w:val="00130AD8"/>
    <w:rsid w:val="00150B35"/>
    <w:rsid w:val="00163BCF"/>
    <w:rsid w:val="00167D0F"/>
    <w:rsid w:val="00173686"/>
    <w:rsid w:val="00181610"/>
    <w:rsid w:val="0018530C"/>
    <w:rsid w:val="00196F7B"/>
    <w:rsid w:val="001B4E6D"/>
    <w:rsid w:val="001C7FBF"/>
    <w:rsid w:val="001F3C82"/>
    <w:rsid w:val="002221B4"/>
    <w:rsid w:val="002751FA"/>
    <w:rsid w:val="002839C5"/>
    <w:rsid w:val="002D28A5"/>
    <w:rsid w:val="00301040"/>
    <w:rsid w:val="003116A8"/>
    <w:rsid w:val="003328FD"/>
    <w:rsid w:val="003353A2"/>
    <w:rsid w:val="003502A3"/>
    <w:rsid w:val="00375E87"/>
    <w:rsid w:val="003E4BBD"/>
    <w:rsid w:val="00454E29"/>
    <w:rsid w:val="00481116"/>
    <w:rsid w:val="0049394E"/>
    <w:rsid w:val="00494F04"/>
    <w:rsid w:val="004E4DF6"/>
    <w:rsid w:val="004E5011"/>
    <w:rsid w:val="00543A5E"/>
    <w:rsid w:val="005523E3"/>
    <w:rsid w:val="00561C09"/>
    <w:rsid w:val="00573D84"/>
    <w:rsid w:val="0057626C"/>
    <w:rsid w:val="005C7096"/>
    <w:rsid w:val="005E0AE7"/>
    <w:rsid w:val="005F0169"/>
    <w:rsid w:val="005F3073"/>
    <w:rsid w:val="00615667"/>
    <w:rsid w:val="0065302E"/>
    <w:rsid w:val="00655D2E"/>
    <w:rsid w:val="006720BB"/>
    <w:rsid w:val="00680D63"/>
    <w:rsid w:val="006A4D83"/>
    <w:rsid w:val="006C2028"/>
    <w:rsid w:val="006C2E32"/>
    <w:rsid w:val="006D2026"/>
    <w:rsid w:val="006D5EC2"/>
    <w:rsid w:val="00703D6F"/>
    <w:rsid w:val="007067C0"/>
    <w:rsid w:val="007207AE"/>
    <w:rsid w:val="007228C0"/>
    <w:rsid w:val="00744EDB"/>
    <w:rsid w:val="0075327D"/>
    <w:rsid w:val="00766E59"/>
    <w:rsid w:val="00790F1E"/>
    <w:rsid w:val="007B7EAD"/>
    <w:rsid w:val="00827070"/>
    <w:rsid w:val="00854783"/>
    <w:rsid w:val="0086720F"/>
    <w:rsid w:val="008674C2"/>
    <w:rsid w:val="00872F3F"/>
    <w:rsid w:val="008874C1"/>
    <w:rsid w:val="00896505"/>
    <w:rsid w:val="008D5867"/>
    <w:rsid w:val="009044E0"/>
    <w:rsid w:val="00914FDA"/>
    <w:rsid w:val="00945934"/>
    <w:rsid w:val="0095222A"/>
    <w:rsid w:val="00981B81"/>
    <w:rsid w:val="00983A4C"/>
    <w:rsid w:val="009A03EE"/>
    <w:rsid w:val="00A06AA9"/>
    <w:rsid w:val="00A15409"/>
    <w:rsid w:val="00A17ACF"/>
    <w:rsid w:val="00A71905"/>
    <w:rsid w:val="00A71EEE"/>
    <w:rsid w:val="00A8608A"/>
    <w:rsid w:val="00AC1AEB"/>
    <w:rsid w:val="00AD548D"/>
    <w:rsid w:val="00AF2669"/>
    <w:rsid w:val="00B0004A"/>
    <w:rsid w:val="00B15FD3"/>
    <w:rsid w:val="00B5381A"/>
    <w:rsid w:val="00B53C5D"/>
    <w:rsid w:val="00B61F58"/>
    <w:rsid w:val="00B667DC"/>
    <w:rsid w:val="00B70327"/>
    <w:rsid w:val="00B9564A"/>
    <w:rsid w:val="00B966D1"/>
    <w:rsid w:val="00BC2FE6"/>
    <w:rsid w:val="00BC502F"/>
    <w:rsid w:val="00C05A71"/>
    <w:rsid w:val="00C2366F"/>
    <w:rsid w:val="00C24ED2"/>
    <w:rsid w:val="00C26204"/>
    <w:rsid w:val="00C4309F"/>
    <w:rsid w:val="00CA1F3E"/>
    <w:rsid w:val="00CA7561"/>
    <w:rsid w:val="00CB1179"/>
    <w:rsid w:val="00CD6132"/>
    <w:rsid w:val="00D04E87"/>
    <w:rsid w:val="00D677DA"/>
    <w:rsid w:val="00D92A10"/>
    <w:rsid w:val="00DA30AC"/>
    <w:rsid w:val="00DE04E6"/>
    <w:rsid w:val="00DE5AD8"/>
    <w:rsid w:val="00E118A7"/>
    <w:rsid w:val="00E162D3"/>
    <w:rsid w:val="00E65828"/>
    <w:rsid w:val="00F116A6"/>
    <w:rsid w:val="00F36702"/>
    <w:rsid w:val="00F41434"/>
    <w:rsid w:val="00F52CFF"/>
    <w:rsid w:val="00F7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rFonts w:cs="CG Times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rFonts w:cs="Tahoma"/>
      <w:b/>
      <w:bCs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jc w:val="center"/>
      <w:outlineLvl w:val="1"/>
    </w:pPr>
    <w:rPr>
      <w:rFonts w:cs="Arial"/>
      <w:b/>
      <w:bCs/>
      <w:sz w:val="16"/>
      <w:szCs w:val="16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jc w:val="center"/>
      <w:outlineLvl w:val="2"/>
    </w:pPr>
    <w:rPr>
      <w:rFonts w:cs="Tahoma"/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pPr>
      <w:keepNext/>
      <w:jc w:val="center"/>
      <w:outlineLvl w:val="6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sz w:val="28"/>
      <w:szCs w:val="28"/>
      <w:u w:val="single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2">
    <w:name w:val="Body Text 2"/>
    <w:basedOn w:val="Normln"/>
    <w:link w:val="Zkladntext2Char"/>
    <w:uiPriority w:val="99"/>
    <w:pPr>
      <w:jc w:val="both"/>
    </w:pPr>
    <w:rPr>
      <w:rFonts w:cs="Tahoma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CG Times"/>
      <w:sz w:val="20"/>
      <w:szCs w:val="20"/>
    </w:rPr>
  </w:style>
  <w:style w:type="paragraph" w:styleId="Zkladntext3">
    <w:name w:val="Body Text 3"/>
    <w:basedOn w:val="Normln"/>
    <w:link w:val="Zkladntext3Char"/>
    <w:uiPriority w:val="99"/>
    <w:pPr>
      <w:jc w:val="both"/>
    </w:pPr>
    <w:rPr>
      <w:b/>
      <w:bCs/>
      <w:sz w:val="28"/>
      <w:szCs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CG Times"/>
      <w:sz w:val="16"/>
      <w:szCs w:val="16"/>
    </w:rPr>
  </w:style>
  <w:style w:type="paragraph" w:styleId="Zkladntext">
    <w:name w:val="Body Text"/>
    <w:basedOn w:val="Normln"/>
    <w:link w:val="ZkladntextChar"/>
    <w:uiPriority w:val="99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CG Times"/>
      <w:sz w:val="20"/>
      <w:szCs w:val="20"/>
    </w:rPr>
  </w:style>
  <w:style w:type="character" w:styleId="Hypertextovodkaz">
    <w:name w:val="Hyperlink"/>
    <w:basedOn w:val="Standardnpsmoodstavce"/>
    <w:uiPriority w:val="99"/>
    <w:rPr>
      <w:rFonts w:cs="Times New Roman"/>
      <w:color w:val="0000FF"/>
      <w:u w:val="single"/>
    </w:rPr>
  </w:style>
  <w:style w:type="paragraph" w:customStyle="1" w:styleId="Text">
    <w:name w:val="Text"/>
    <w:basedOn w:val="Normln"/>
    <w:uiPriority w:val="99"/>
    <w:pPr>
      <w:spacing w:before="120"/>
      <w:jc w:val="both"/>
    </w:pPr>
    <w:rPr>
      <w:rFonts w:cs="Arial"/>
      <w:sz w:val="22"/>
      <w:szCs w:val="22"/>
    </w:rPr>
  </w:style>
  <w:style w:type="paragraph" w:customStyle="1" w:styleId="ad-nadpis">
    <w:name w:val="Úřad-nadpis"/>
    <w:basedOn w:val="Normln"/>
    <w:next w:val="Text"/>
    <w:uiPriority w:val="99"/>
    <w:pPr>
      <w:pBdr>
        <w:bottom w:val="single" w:sz="6" w:space="5" w:color="auto"/>
      </w:pBdr>
      <w:jc w:val="center"/>
    </w:pPr>
    <w:rPr>
      <w:rFonts w:cs="Arial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CG Times"/>
      <w:sz w:val="20"/>
      <w:szCs w:val="20"/>
    </w:rPr>
  </w:style>
  <w:style w:type="paragraph" w:styleId="Prosttext">
    <w:name w:val="Plain Text"/>
    <w:basedOn w:val="Normln"/>
    <w:link w:val="ProsttextChar"/>
    <w:uiPriority w:val="99"/>
    <w:rPr>
      <w:rFonts w:cs="Courier New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CG Times"/>
      <w:sz w:val="20"/>
      <w:szCs w:val="20"/>
    </w:rPr>
  </w:style>
  <w:style w:type="table" w:styleId="Mkatabulky">
    <w:name w:val="Table Grid"/>
    <w:basedOn w:val="Normlntabulka"/>
    <w:uiPriority w:val="99"/>
    <w:rsid w:val="007B7EAD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"/>
    <w:link w:val="PodtitulChar"/>
    <w:uiPriority w:val="99"/>
    <w:qFormat/>
    <w:rsid w:val="00C2366F"/>
    <w:pPr>
      <w:autoSpaceDE/>
      <w:autoSpaceDN/>
      <w:jc w:val="center"/>
    </w:pPr>
    <w:rPr>
      <w:rFonts w:cs="Times New Roman"/>
      <w:b/>
      <w:sz w:val="24"/>
    </w:rPr>
  </w:style>
  <w:style w:type="character" w:customStyle="1" w:styleId="PodtitulChar">
    <w:name w:val="Podtitul Char"/>
    <w:basedOn w:val="Standardnpsmoodstavce"/>
    <w:link w:val="Podtitul"/>
    <w:uiPriority w:val="11"/>
    <w:locked/>
    <w:rPr>
      <w:rFonts w:asciiTheme="majorHAnsi" w:eastAsiaTheme="majorEastAsia" w:hAnsiTheme="majorHAns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rFonts w:cs="CG Times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rFonts w:cs="Tahoma"/>
      <w:b/>
      <w:bCs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jc w:val="center"/>
      <w:outlineLvl w:val="1"/>
    </w:pPr>
    <w:rPr>
      <w:rFonts w:cs="Arial"/>
      <w:b/>
      <w:bCs/>
      <w:sz w:val="16"/>
      <w:szCs w:val="16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jc w:val="center"/>
      <w:outlineLvl w:val="2"/>
    </w:pPr>
    <w:rPr>
      <w:rFonts w:cs="Tahoma"/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pPr>
      <w:keepNext/>
      <w:jc w:val="center"/>
      <w:outlineLvl w:val="6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sz w:val="28"/>
      <w:szCs w:val="28"/>
      <w:u w:val="single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2">
    <w:name w:val="Body Text 2"/>
    <w:basedOn w:val="Normln"/>
    <w:link w:val="Zkladntext2Char"/>
    <w:uiPriority w:val="99"/>
    <w:pPr>
      <w:jc w:val="both"/>
    </w:pPr>
    <w:rPr>
      <w:rFonts w:cs="Tahoma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CG Times"/>
      <w:sz w:val="20"/>
      <w:szCs w:val="20"/>
    </w:rPr>
  </w:style>
  <w:style w:type="paragraph" w:styleId="Zkladntext3">
    <w:name w:val="Body Text 3"/>
    <w:basedOn w:val="Normln"/>
    <w:link w:val="Zkladntext3Char"/>
    <w:uiPriority w:val="99"/>
    <w:pPr>
      <w:jc w:val="both"/>
    </w:pPr>
    <w:rPr>
      <w:b/>
      <w:bCs/>
      <w:sz w:val="28"/>
      <w:szCs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CG Times"/>
      <w:sz w:val="16"/>
      <w:szCs w:val="16"/>
    </w:rPr>
  </w:style>
  <w:style w:type="paragraph" w:styleId="Zkladntext">
    <w:name w:val="Body Text"/>
    <w:basedOn w:val="Normln"/>
    <w:link w:val="ZkladntextChar"/>
    <w:uiPriority w:val="99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CG Times"/>
      <w:sz w:val="20"/>
      <w:szCs w:val="20"/>
    </w:rPr>
  </w:style>
  <w:style w:type="character" w:styleId="Hypertextovodkaz">
    <w:name w:val="Hyperlink"/>
    <w:basedOn w:val="Standardnpsmoodstavce"/>
    <w:uiPriority w:val="99"/>
    <w:rPr>
      <w:rFonts w:cs="Times New Roman"/>
      <w:color w:val="0000FF"/>
      <w:u w:val="single"/>
    </w:rPr>
  </w:style>
  <w:style w:type="paragraph" w:customStyle="1" w:styleId="Text">
    <w:name w:val="Text"/>
    <w:basedOn w:val="Normln"/>
    <w:uiPriority w:val="99"/>
    <w:pPr>
      <w:spacing w:before="120"/>
      <w:jc w:val="both"/>
    </w:pPr>
    <w:rPr>
      <w:rFonts w:cs="Arial"/>
      <w:sz w:val="22"/>
      <w:szCs w:val="22"/>
    </w:rPr>
  </w:style>
  <w:style w:type="paragraph" w:customStyle="1" w:styleId="ad-nadpis">
    <w:name w:val="Úřad-nadpis"/>
    <w:basedOn w:val="Normln"/>
    <w:next w:val="Text"/>
    <w:uiPriority w:val="99"/>
    <w:pPr>
      <w:pBdr>
        <w:bottom w:val="single" w:sz="6" w:space="5" w:color="auto"/>
      </w:pBdr>
      <w:jc w:val="center"/>
    </w:pPr>
    <w:rPr>
      <w:rFonts w:cs="Arial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CG Times"/>
      <w:sz w:val="20"/>
      <w:szCs w:val="20"/>
    </w:rPr>
  </w:style>
  <w:style w:type="paragraph" w:styleId="Prosttext">
    <w:name w:val="Plain Text"/>
    <w:basedOn w:val="Normln"/>
    <w:link w:val="ProsttextChar"/>
    <w:uiPriority w:val="99"/>
    <w:rPr>
      <w:rFonts w:cs="Courier New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CG Times"/>
      <w:sz w:val="20"/>
      <w:szCs w:val="20"/>
    </w:rPr>
  </w:style>
  <w:style w:type="table" w:styleId="Mkatabulky">
    <w:name w:val="Table Grid"/>
    <w:basedOn w:val="Normlntabulka"/>
    <w:uiPriority w:val="99"/>
    <w:rsid w:val="007B7EAD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"/>
    <w:link w:val="PodtitulChar"/>
    <w:uiPriority w:val="99"/>
    <w:qFormat/>
    <w:rsid w:val="00C2366F"/>
    <w:pPr>
      <w:autoSpaceDE/>
      <w:autoSpaceDN/>
      <w:jc w:val="center"/>
    </w:pPr>
    <w:rPr>
      <w:rFonts w:cs="Times New Roman"/>
      <w:b/>
      <w:sz w:val="24"/>
    </w:rPr>
  </w:style>
  <w:style w:type="character" w:customStyle="1" w:styleId="PodtitulChar">
    <w:name w:val="Podtitul Char"/>
    <w:basedOn w:val="Standardnpsmoodstavce"/>
    <w:link w:val="Podtitul"/>
    <w:uiPriority w:val="11"/>
    <w:locked/>
    <w:rPr>
      <w:rFonts w:asciiTheme="majorHAnsi" w:eastAsiaTheme="majorEastAsia" w:hAnsiTheme="majorHAns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38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adnice@muotrokovic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 Otrokovice</vt:lpstr>
    </vt:vector>
  </TitlesOfParts>
  <Company>VERA, spol. s r.o.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Otrokovice</dc:title>
  <dc:creator>VERA, spol. s r.o.</dc:creator>
  <cp:lastModifiedBy>Večeřa Lukáš</cp:lastModifiedBy>
  <cp:revision>2</cp:revision>
  <cp:lastPrinted>2012-01-17T07:56:00Z</cp:lastPrinted>
  <dcterms:created xsi:type="dcterms:W3CDTF">2021-09-02T07:48:00Z</dcterms:created>
  <dcterms:modified xsi:type="dcterms:W3CDTF">2021-09-02T07:48:00Z</dcterms:modified>
</cp:coreProperties>
</file>